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7F" w:rsidRDefault="00F52B7F" w:rsidP="00F52B7F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Пункт 2 из «Положения об образовательных отношениях в МКОУ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Краснопартизанская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СОШ»»</w:t>
      </w:r>
    </w:p>
    <w:p w:rsidR="00F52B7F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               </w:t>
      </w:r>
    </w:p>
    <w:p w:rsidR="00F52B7F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     </w:t>
      </w:r>
      <w:r w:rsidRPr="00DC1CE7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2.</w:t>
      </w:r>
      <w:r w:rsidRPr="00DC1C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DC1CE7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Возникновение</w:t>
      </w:r>
      <w:r w:rsidRPr="00F52B7F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и прекращение </w:t>
      </w:r>
      <w:r w:rsidRPr="00DC1CE7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 образовательных отношений.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</w:pP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C17F3E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.1.Основанием возникновения образовательных отношений является приказ о приеме (зачислении) лица для о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бучения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Краснопартизанская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 средняя общеобразовательная школа».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C17F3E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.2. Изданию п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риказа о зачислении  предшествую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заявление родителя (законного представителя) в письменной форме  и 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заключение договора об образовании.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C17F3E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с даты зачисления</w:t>
      </w:r>
      <w:proofErr w:type="gramEnd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.4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.Договор об образовании заключается в простой письменной фо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рме между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Краснопартизанская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СОШ»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в лице директора и лицом, зачисляемым на обучение (родителями, законными представителями).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.5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 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.6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Если такие условия включены в договоры, то они не подлежат применению.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.7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</w:p>
    <w:p w:rsidR="00F52B7F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 xml:space="preserve"> </w:t>
      </w:r>
      <w:r w:rsidRPr="00794B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794BEF"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Прекращение образовательных отношений</w:t>
      </w:r>
    </w:p>
    <w:p w:rsidR="00F52B7F" w:rsidRPr="00794BEF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</w:pP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.8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1)    в связи с получением образования (завершением обучения);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2)    досрочно по основаниям, установленным законодательством об образовани</w:t>
      </w:r>
      <w:proofErr w:type="gramStart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п.4.2)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.9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 Образовательные отношения могут быть прекращены досрочно в следующих случаях: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lastRenderedPageBreak/>
        <w:t>1)    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proofErr w:type="gramStart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2)    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 в случае совершения обучающимся  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  <w:proofErr w:type="gramEnd"/>
    </w:p>
    <w:p w:rsidR="00F52B7F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.10.Решение об отчислении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обучающегося,достигшего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возраста 15 лет и не получившего основного общего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образования,как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мера дисциплинарного взыскания принимается с учетом мнения его родителей(законных представителей) и с согласия комиссии по делам несовершеннолетних и защите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прав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ешение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 об отчислении детей-сирот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детей,оставшихся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без попечения родителей принимается с согласия комиссии по делам несовершеннолетних и защите их прав и органа опеки и попечительства. Решение  об отчислении из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несовершеннолетнего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получившего основного общего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образования,принимается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педагогическим советом школы и направляется в комиссию  по делам несовершеннолетних и защите их прав.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11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.12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. Основанием для прекращения образовательных отношений является приказ 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директора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школы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об отчислении обучающегося из образовательной организации. 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с даты</w:t>
      </w:r>
      <w:proofErr w:type="gramEnd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его отчисления из организации, осуществляющей образовательную деятельность. 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.13</w:t>
      </w:r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>акта</w:t>
      </w:r>
      <w:proofErr w:type="gramEnd"/>
      <w:r w:rsidRPr="00DC1CE7"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  <w:t xml:space="preserve"> об отчислении обучающегося отчисленному лицу выдается справка об обучении.</w:t>
      </w:r>
    </w:p>
    <w:p w:rsidR="00F52B7F" w:rsidRPr="00DC1CE7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3"/>
          <w:lang w:eastAsia="ru-RU"/>
        </w:rPr>
      </w:pPr>
    </w:p>
    <w:p w:rsidR="00F52B7F" w:rsidRPr="00C90338" w:rsidRDefault="00F52B7F" w:rsidP="00F52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13"/>
          <w:lang w:eastAsia="ru-RU"/>
        </w:rPr>
      </w:pPr>
    </w:p>
    <w:p w:rsidR="0045379F" w:rsidRDefault="0045379F"/>
    <w:sectPr w:rsidR="0045379F" w:rsidSect="0045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B7F"/>
    <w:rsid w:val="0045379F"/>
    <w:rsid w:val="00F5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2017-10-17T15:52:00Z</dcterms:created>
  <dcterms:modified xsi:type="dcterms:W3CDTF">2017-10-17T16:02:00Z</dcterms:modified>
</cp:coreProperties>
</file>